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F0" w:rsidRDefault="002A3470" w:rsidP="002A3470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3470" w:rsidRDefault="002A3470" w:rsidP="002A3470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2A3470" w:rsidRPr="00FB7C10" w:rsidRDefault="002A3470" w:rsidP="002A3470">
      <w:pPr>
        <w:pStyle w:val="a5"/>
        <w:shd w:val="clear" w:color="auto" w:fill="auto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№ 47/1                                                                                                   от 24.10.2022</w:t>
      </w:r>
    </w:p>
    <w:p w:rsidR="00F62F36" w:rsidRDefault="00F62F36" w:rsidP="002075A9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  <w:bookmarkStart w:id="0" w:name="_Hlk511114278"/>
    </w:p>
    <w:p w:rsidR="00F62F36" w:rsidRDefault="00F62F36" w:rsidP="002075A9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</w:p>
    <w:p w:rsidR="00F62F36" w:rsidRDefault="00F62F36" w:rsidP="002075A9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</w:p>
    <w:p w:rsidR="00F62F36" w:rsidRDefault="00F62F36" w:rsidP="00C92384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</w:p>
    <w:p w:rsidR="00C92384" w:rsidRDefault="00C92384" w:rsidP="00C92384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  <w:lang w:bidi="ru-RU"/>
        </w:rPr>
      </w:pPr>
    </w:p>
    <w:p w:rsidR="00C92384" w:rsidRDefault="00C92384" w:rsidP="00C92384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  <w:lang w:bidi="ru-RU"/>
        </w:rPr>
      </w:pPr>
    </w:p>
    <w:p w:rsidR="00A626B0" w:rsidRPr="00884402" w:rsidRDefault="002D7BAC" w:rsidP="00C92384">
      <w:pPr>
        <w:pStyle w:val="20"/>
        <w:shd w:val="clear" w:color="auto" w:fill="auto"/>
        <w:tabs>
          <w:tab w:val="left" w:pos="3402"/>
        </w:tabs>
        <w:spacing w:line="240" w:lineRule="auto"/>
        <w:jc w:val="both"/>
        <w:rPr>
          <w:b w:val="0"/>
          <w:sz w:val="28"/>
          <w:szCs w:val="28"/>
        </w:rPr>
      </w:pPr>
      <w:bookmarkStart w:id="1" w:name="_GoBack"/>
      <w:r>
        <w:rPr>
          <w:b w:val="0"/>
          <w:sz w:val="28"/>
          <w:szCs w:val="28"/>
          <w:lang w:bidi="ru-RU"/>
        </w:rPr>
        <w:t>О заключении концессионного соглашения</w:t>
      </w:r>
      <w:bookmarkEnd w:id="1"/>
    </w:p>
    <w:bookmarkEnd w:id="0"/>
    <w:p w:rsidR="00A626B0" w:rsidRPr="00FB7C10" w:rsidRDefault="00A626B0" w:rsidP="00C92384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C92384" w:rsidRDefault="00C92384" w:rsidP="00C92384">
      <w:pPr>
        <w:pStyle w:val="a5"/>
        <w:shd w:val="clear" w:color="auto" w:fill="auto"/>
        <w:spacing w:line="240" w:lineRule="auto"/>
        <w:ind w:firstLine="680"/>
        <w:rPr>
          <w:rFonts w:eastAsia="Times New Roman"/>
          <w:sz w:val="28"/>
          <w:szCs w:val="28"/>
          <w:lang w:bidi="ru-RU"/>
        </w:rPr>
      </w:pPr>
    </w:p>
    <w:p w:rsidR="00436028" w:rsidRDefault="00884402" w:rsidP="00C92384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E57F3D">
        <w:rPr>
          <w:rFonts w:eastAsia="Times New Roman"/>
          <w:sz w:val="28"/>
          <w:szCs w:val="28"/>
          <w:lang w:bidi="ru-RU"/>
        </w:rPr>
        <w:t>В соответствии с</w:t>
      </w:r>
      <w:r w:rsidR="002D7BAC">
        <w:rPr>
          <w:rFonts w:eastAsia="Times New Roman"/>
          <w:sz w:val="28"/>
          <w:szCs w:val="28"/>
          <w:lang w:bidi="ru-RU"/>
        </w:rPr>
        <w:t>о статьей 14</w:t>
      </w:r>
      <w:r w:rsidRPr="00E57F3D">
        <w:rPr>
          <w:rFonts w:eastAsia="Times New Roman"/>
          <w:sz w:val="28"/>
          <w:szCs w:val="28"/>
          <w:lang w:bidi="ru-RU"/>
        </w:rPr>
        <w:t xml:space="preserve"> Федеральн</w:t>
      </w:r>
      <w:r w:rsidR="00C92384">
        <w:rPr>
          <w:rFonts w:eastAsia="Times New Roman"/>
          <w:sz w:val="28"/>
          <w:szCs w:val="28"/>
          <w:lang w:bidi="ru-RU"/>
        </w:rPr>
        <w:t>ого закона</w:t>
      </w:r>
      <w:r w:rsidRPr="00E57F3D">
        <w:rPr>
          <w:rFonts w:eastAsia="Times New Roman"/>
          <w:sz w:val="28"/>
          <w:szCs w:val="28"/>
          <w:lang w:bidi="ru-RU"/>
        </w:rPr>
        <w:t xml:space="preserve"> от </w:t>
      </w:r>
      <w:r w:rsidR="002D7BAC">
        <w:rPr>
          <w:rFonts w:eastAsia="Times New Roman"/>
          <w:sz w:val="28"/>
          <w:szCs w:val="28"/>
          <w:lang w:bidi="ru-RU"/>
        </w:rPr>
        <w:t>06</w:t>
      </w:r>
      <w:r w:rsidRPr="00E57F3D">
        <w:rPr>
          <w:rFonts w:eastAsia="Times New Roman"/>
          <w:sz w:val="28"/>
          <w:szCs w:val="28"/>
          <w:lang w:bidi="ru-RU"/>
        </w:rPr>
        <w:t>.</w:t>
      </w:r>
      <w:r w:rsidR="002D7BAC">
        <w:rPr>
          <w:rFonts w:eastAsia="Times New Roman"/>
          <w:sz w:val="28"/>
          <w:szCs w:val="28"/>
          <w:lang w:bidi="ru-RU"/>
        </w:rPr>
        <w:t>10</w:t>
      </w:r>
      <w:r w:rsidRPr="00E57F3D">
        <w:rPr>
          <w:rFonts w:eastAsia="Times New Roman"/>
          <w:sz w:val="28"/>
          <w:szCs w:val="28"/>
          <w:lang w:bidi="ru-RU"/>
        </w:rPr>
        <w:t>.200</w:t>
      </w:r>
      <w:r w:rsidR="002D7BAC">
        <w:rPr>
          <w:rFonts w:eastAsia="Times New Roman"/>
          <w:sz w:val="28"/>
          <w:szCs w:val="28"/>
          <w:lang w:bidi="ru-RU"/>
        </w:rPr>
        <w:t>3</w:t>
      </w:r>
      <w:r w:rsidRPr="00E57F3D">
        <w:rPr>
          <w:rFonts w:eastAsia="Times New Roman"/>
          <w:sz w:val="28"/>
          <w:szCs w:val="28"/>
          <w:lang w:bidi="ru-RU"/>
        </w:rPr>
        <w:t xml:space="preserve"> </w:t>
      </w:r>
      <w:r w:rsidR="00C92384">
        <w:rPr>
          <w:rFonts w:eastAsia="Times New Roman"/>
          <w:sz w:val="28"/>
          <w:szCs w:val="28"/>
          <w:lang w:bidi="ru-RU"/>
        </w:rPr>
        <w:t xml:space="preserve">                      </w:t>
      </w:r>
      <w:r w:rsidRPr="00E57F3D">
        <w:rPr>
          <w:rFonts w:eastAsia="Times New Roman"/>
          <w:sz w:val="28"/>
          <w:szCs w:val="28"/>
          <w:lang w:bidi="ru-RU"/>
        </w:rPr>
        <w:t xml:space="preserve">№ </w:t>
      </w:r>
      <w:r w:rsidR="002D7BAC">
        <w:rPr>
          <w:rFonts w:eastAsia="Times New Roman"/>
          <w:sz w:val="28"/>
          <w:szCs w:val="28"/>
          <w:lang w:bidi="ru-RU"/>
        </w:rPr>
        <w:t>131</w:t>
      </w:r>
      <w:r w:rsidRPr="00E57F3D">
        <w:rPr>
          <w:rFonts w:eastAsia="Times New Roman"/>
          <w:sz w:val="28"/>
          <w:szCs w:val="28"/>
          <w:lang w:bidi="ru-RU"/>
        </w:rPr>
        <w:t>-ФЗ «</w:t>
      </w:r>
      <w:r w:rsidR="00F76E97">
        <w:rPr>
          <w:rFonts w:eastAsia="Times New Roman"/>
          <w:sz w:val="28"/>
          <w:szCs w:val="28"/>
          <w:lang w:bidi="ru-RU"/>
        </w:rPr>
        <w:t>Об общих принципах организации местного самоуправления</w:t>
      </w:r>
      <w:r>
        <w:rPr>
          <w:rFonts w:eastAsia="Times New Roman"/>
          <w:sz w:val="28"/>
          <w:szCs w:val="28"/>
          <w:lang w:bidi="ru-RU"/>
        </w:rPr>
        <w:t xml:space="preserve"> в Российской Федерации», </w:t>
      </w:r>
      <w:r w:rsidR="00F76E97" w:rsidRPr="00E57F3D">
        <w:rPr>
          <w:rFonts w:eastAsia="Times New Roman"/>
          <w:sz w:val="28"/>
          <w:szCs w:val="28"/>
          <w:lang w:bidi="ru-RU"/>
        </w:rPr>
        <w:t xml:space="preserve">Федеральным законом от </w:t>
      </w:r>
      <w:r w:rsidR="00F76E97">
        <w:rPr>
          <w:rFonts w:eastAsia="Times New Roman"/>
          <w:sz w:val="28"/>
          <w:szCs w:val="28"/>
          <w:lang w:bidi="ru-RU"/>
        </w:rPr>
        <w:t>21</w:t>
      </w:r>
      <w:r w:rsidR="00F76E97" w:rsidRPr="00E57F3D">
        <w:rPr>
          <w:rFonts w:eastAsia="Times New Roman"/>
          <w:sz w:val="28"/>
          <w:szCs w:val="28"/>
          <w:lang w:bidi="ru-RU"/>
        </w:rPr>
        <w:t>.</w:t>
      </w:r>
      <w:r w:rsidR="00F76E97">
        <w:rPr>
          <w:rFonts w:eastAsia="Times New Roman"/>
          <w:sz w:val="28"/>
          <w:szCs w:val="28"/>
          <w:lang w:bidi="ru-RU"/>
        </w:rPr>
        <w:t>07</w:t>
      </w:r>
      <w:r w:rsidR="00F76E97" w:rsidRPr="00E57F3D">
        <w:rPr>
          <w:rFonts w:eastAsia="Times New Roman"/>
          <w:sz w:val="28"/>
          <w:szCs w:val="28"/>
          <w:lang w:bidi="ru-RU"/>
        </w:rPr>
        <w:t>.200</w:t>
      </w:r>
      <w:r w:rsidR="00F76E97">
        <w:rPr>
          <w:rFonts w:eastAsia="Times New Roman"/>
          <w:sz w:val="28"/>
          <w:szCs w:val="28"/>
          <w:lang w:bidi="ru-RU"/>
        </w:rPr>
        <w:t>5</w:t>
      </w:r>
      <w:r w:rsidR="00F76E97" w:rsidRPr="00E57F3D">
        <w:rPr>
          <w:rFonts w:eastAsia="Times New Roman"/>
          <w:sz w:val="28"/>
          <w:szCs w:val="28"/>
          <w:lang w:bidi="ru-RU"/>
        </w:rPr>
        <w:t xml:space="preserve"> № </w:t>
      </w:r>
      <w:r w:rsidR="00F76E97">
        <w:rPr>
          <w:rFonts w:eastAsia="Times New Roman"/>
          <w:sz w:val="28"/>
          <w:szCs w:val="28"/>
          <w:lang w:bidi="ru-RU"/>
        </w:rPr>
        <w:t>115</w:t>
      </w:r>
      <w:r w:rsidR="00F76E97" w:rsidRPr="00E57F3D">
        <w:rPr>
          <w:rFonts w:eastAsia="Times New Roman"/>
          <w:sz w:val="28"/>
          <w:szCs w:val="28"/>
          <w:lang w:bidi="ru-RU"/>
        </w:rPr>
        <w:t>-ФЗ «</w:t>
      </w:r>
      <w:r w:rsidR="00F76E97">
        <w:rPr>
          <w:rFonts w:eastAsia="Times New Roman"/>
          <w:sz w:val="28"/>
          <w:szCs w:val="28"/>
          <w:lang w:bidi="ru-RU"/>
        </w:rPr>
        <w:t>О концессионных соглашениях»</w:t>
      </w:r>
      <w:r w:rsidR="003D3A44" w:rsidRPr="00FB7C10">
        <w:rPr>
          <w:sz w:val="28"/>
          <w:szCs w:val="28"/>
        </w:rPr>
        <w:t>,</w:t>
      </w:r>
      <w:r w:rsidR="00F76E97">
        <w:rPr>
          <w:sz w:val="28"/>
          <w:szCs w:val="28"/>
        </w:rPr>
        <w:t xml:space="preserve"> протоколом № 1 рассмотрения заявок на участие в аукционе на право заключения концессионного соглашения </w:t>
      </w:r>
      <w:r w:rsidR="00C92384">
        <w:rPr>
          <w:sz w:val="28"/>
          <w:szCs w:val="28"/>
        </w:rPr>
        <w:t xml:space="preserve">                    </w:t>
      </w:r>
      <w:r w:rsidR="00F76E97">
        <w:rPr>
          <w:sz w:val="28"/>
          <w:szCs w:val="28"/>
        </w:rPr>
        <w:t xml:space="preserve">№ 010922/0544377/01 от </w:t>
      </w:r>
      <w:r w:rsidR="00DD75D4">
        <w:rPr>
          <w:sz w:val="28"/>
          <w:szCs w:val="28"/>
        </w:rPr>
        <w:t>17</w:t>
      </w:r>
      <w:r w:rsidR="00F76E97">
        <w:rPr>
          <w:sz w:val="28"/>
          <w:szCs w:val="28"/>
        </w:rPr>
        <w:t>.</w:t>
      </w:r>
      <w:r w:rsidR="00DD75D4">
        <w:rPr>
          <w:sz w:val="28"/>
          <w:szCs w:val="28"/>
        </w:rPr>
        <w:t>10</w:t>
      </w:r>
      <w:r w:rsidR="00F76E97">
        <w:rPr>
          <w:sz w:val="28"/>
          <w:szCs w:val="28"/>
        </w:rPr>
        <w:t>.2022 года,</w:t>
      </w:r>
    </w:p>
    <w:p w:rsidR="00436028" w:rsidRDefault="00436028" w:rsidP="00C92384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523B78" w:rsidRDefault="001F3C14" w:rsidP="00C92384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  <w:r w:rsidRPr="00FB7C10">
        <w:rPr>
          <w:sz w:val="28"/>
          <w:szCs w:val="28"/>
        </w:rPr>
        <w:t>ПОСТАНОВЛЯЮ</w:t>
      </w:r>
      <w:r w:rsidR="00523B78" w:rsidRPr="00FB7C10">
        <w:rPr>
          <w:sz w:val="28"/>
          <w:szCs w:val="28"/>
        </w:rPr>
        <w:t>:</w:t>
      </w:r>
    </w:p>
    <w:p w:rsidR="00436028" w:rsidRPr="00FB7C10" w:rsidRDefault="00436028" w:rsidP="00C92384">
      <w:pPr>
        <w:pStyle w:val="a5"/>
        <w:shd w:val="clear" w:color="auto" w:fill="auto"/>
        <w:spacing w:line="240" w:lineRule="auto"/>
        <w:ind w:firstLine="680"/>
        <w:rPr>
          <w:sz w:val="28"/>
          <w:szCs w:val="28"/>
        </w:rPr>
      </w:pPr>
    </w:p>
    <w:p w:rsidR="00F76E97" w:rsidRDefault="003D3A44" w:rsidP="00C92384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sz w:val="28"/>
          <w:szCs w:val="28"/>
        </w:rPr>
      </w:pPr>
      <w:r w:rsidRPr="00FB7C10">
        <w:rPr>
          <w:rFonts w:eastAsia="Microsoft Sans Serif"/>
          <w:sz w:val="28"/>
          <w:szCs w:val="28"/>
          <w:shd w:val="clear" w:color="auto" w:fill="auto"/>
        </w:rPr>
        <w:tab/>
        <w:t>1.</w:t>
      </w:r>
      <w:r w:rsidR="00884402">
        <w:rPr>
          <w:rFonts w:eastAsia="Microsoft Sans Serif"/>
          <w:sz w:val="28"/>
          <w:szCs w:val="28"/>
          <w:shd w:val="clear" w:color="auto" w:fill="auto"/>
        </w:rPr>
        <w:t xml:space="preserve"> </w:t>
      </w:r>
      <w:r w:rsidR="00884402" w:rsidRPr="00E57F3D">
        <w:rPr>
          <w:sz w:val="28"/>
          <w:szCs w:val="28"/>
          <w:lang w:bidi="ru-RU"/>
        </w:rPr>
        <w:t xml:space="preserve">Утвердить </w:t>
      </w:r>
      <w:r w:rsidR="00F76E97">
        <w:rPr>
          <w:sz w:val="28"/>
          <w:szCs w:val="28"/>
          <w:lang w:bidi="ru-RU"/>
        </w:rPr>
        <w:t xml:space="preserve">согласно </w:t>
      </w:r>
      <w:r w:rsidR="00F76E97">
        <w:rPr>
          <w:sz w:val="28"/>
          <w:szCs w:val="28"/>
        </w:rPr>
        <w:t>протоколу № 1 рассмотрени</w:t>
      </w:r>
      <w:r w:rsidR="00C92384">
        <w:rPr>
          <w:sz w:val="28"/>
          <w:szCs w:val="28"/>
        </w:rPr>
        <w:t>е</w:t>
      </w:r>
      <w:r w:rsidR="00F76E97">
        <w:rPr>
          <w:sz w:val="28"/>
          <w:szCs w:val="28"/>
        </w:rPr>
        <w:t xml:space="preserve"> заявок на участие в аукционе на право заключения концессионного соглашения </w:t>
      </w:r>
      <w:r w:rsidR="00C92384">
        <w:rPr>
          <w:sz w:val="28"/>
          <w:szCs w:val="28"/>
        </w:rPr>
        <w:t xml:space="preserve">                                        </w:t>
      </w:r>
      <w:r w:rsidR="00F76E97">
        <w:rPr>
          <w:sz w:val="28"/>
          <w:szCs w:val="28"/>
        </w:rPr>
        <w:t xml:space="preserve">№ 010922/0544377/01 от </w:t>
      </w:r>
      <w:r w:rsidR="00DD75D4">
        <w:rPr>
          <w:sz w:val="28"/>
          <w:szCs w:val="28"/>
        </w:rPr>
        <w:t>17</w:t>
      </w:r>
      <w:r w:rsidR="00F76E97">
        <w:rPr>
          <w:sz w:val="28"/>
          <w:szCs w:val="28"/>
        </w:rPr>
        <w:t>.</w:t>
      </w:r>
      <w:r w:rsidR="00DD75D4">
        <w:rPr>
          <w:sz w:val="28"/>
          <w:szCs w:val="28"/>
        </w:rPr>
        <w:t>10</w:t>
      </w:r>
      <w:r w:rsidR="00F76E97">
        <w:rPr>
          <w:sz w:val="28"/>
          <w:szCs w:val="28"/>
        </w:rPr>
        <w:t>.2022 года следующего победителя:</w:t>
      </w:r>
    </w:p>
    <w:p w:rsidR="00C92384" w:rsidRDefault="00DF127D" w:rsidP="00C92384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F76E97">
        <w:rPr>
          <w:sz w:val="28"/>
          <w:szCs w:val="28"/>
          <w:lang w:bidi="ru-RU"/>
        </w:rPr>
        <w:t>- Общество с ограниченной ответственностью «</w:t>
      </w:r>
      <w:proofErr w:type="spellStart"/>
      <w:r w:rsidR="00F76E97">
        <w:rPr>
          <w:sz w:val="28"/>
          <w:szCs w:val="28"/>
          <w:lang w:bidi="ru-RU"/>
        </w:rPr>
        <w:t>КомунСервис</w:t>
      </w:r>
      <w:proofErr w:type="spellEnd"/>
      <w:r w:rsidR="00F76E97">
        <w:rPr>
          <w:sz w:val="28"/>
          <w:szCs w:val="28"/>
          <w:lang w:bidi="ru-RU"/>
        </w:rPr>
        <w:t>»</w:t>
      </w:r>
      <w:r>
        <w:rPr>
          <w:sz w:val="28"/>
          <w:szCs w:val="28"/>
          <w:lang w:bidi="ru-RU"/>
        </w:rPr>
        <w:t xml:space="preserve">, </w:t>
      </w:r>
      <w:r w:rsidR="00F76E97" w:rsidRPr="00F76E97">
        <w:rPr>
          <w:sz w:val="28"/>
          <w:szCs w:val="28"/>
        </w:rPr>
        <w:t>Юридический адрес: 423800, Россия, Республика Татарстан, г. Набережные Челны, Мензелинский тракт, зд. 54А, ЛИТ.А1 оф.302. Банковские реквизиты: ИНН/КПП 1650226102/165001001, ОГРН 1111650009173, р/с 40702810129140002863 ФИЛИАЛ «НИЖЕГОРОДСКИЙ» АО «АЛЬФА-БАНК» к/с 30101810200000000824</w:t>
      </w:r>
      <w:r w:rsidR="00884402">
        <w:rPr>
          <w:sz w:val="28"/>
          <w:szCs w:val="28"/>
          <w:lang w:bidi="ru-RU"/>
        </w:rPr>
        <w:t>.</w:t>
      </w:r>
    </w:p>
    <w:p w:rsidR="00DF127D" w:rsidRDefault="00C92384" w:rsidP="00C92384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</w:r>
      <w:r w:rsidR="00DF127D">
        <w:rPr>
          <w:sz w:val="28"/>
          <w:szCs w:val="28"/>
          <w:lang w:bidi="ru-RU"/>
        </w:rPr>
        <w:t>2. Отделу правовых, земельных и имущественных отношени</w:t>
      </w:r>
      <w:r>
        <w:rPr>
          <w:sz w:val="28"/>
          <w:szCs w:val="28"/>
          <w:lang w:bidi="ru-RU"/>
        </w:rPr>
        <w:t>й</w:t>
      </w:r>
      <w:r w:rsidR="00DF127D">
        <w:rPr>
          <w:sz w:val="28"/>
          <w:szCs w:val="28"/>
          <w:lang w:bidi="ru-RU"/>
        </w:rPr>
        <w:t xml:space="preserve"> Исполнительного комитета муниципального образования «поселок городского типа Камские Поляны» Нижнекамского муниципального района Республики Татарстан обеспечить:</w:t>
      </w:r>
    </w:p>
    <w:p w:rsidR="00DF127D" w:rsidRDefault="00DF127D" w:rsidP="00C92384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bCs/>
          <w:sz w:val="28"/>
          <w:szCs w:val="28"/>
        </w:rPr>
      </w:pPr>
      <w:r>
        <w:rPr>
          <w:sz w:val="28"/>
          <w:szCs w:val="28"/>
          <w:lang w:bidi="ru-RU"/>
        </w:rPr>
        <w:tab/>
        <w:t xml:space="preserve">- заключение с победителем концессионного соглашения </w:t>
      </w:r>
      <w:r w:rsidRPr="00DF127D">
        <w:rPr>
          <w:bCs/>
          <w:sz w:val="28"/>
          <w:szCs w:val="28"/>
        </w:rPr>
        <w:t>в отношении объекта размещения отходов, находящегося в собственности муниципального</w:t>
      </w:r>
      <w:r>
        <w:rPr>
          <w:bCs/>
          <w:sz w:val="28"/>
          <w:szCs w:val="28"/>
        </w:rPr>
        <w:t xml:space="preserve"> </w:t>
      </w:r>
      <w:r w:rsidRPr="00DF127D">
        <w:rPr>
          <w:bCs/>
          <w:sz w:val="28"/>
          <w:szCs w:val="28"/>
        </w:rPr>
        <w:t>образования «пгт Камские Поляны» Нижнекамского муниципального района Республики Татарстан</w:t>
      </w:r>
      <w:r>
        <w:rPr>
          <w:bCs/>
          <w:sz w:val="28"/>
          <w:szCs w:val="28"/>
        </w:rPr>
        <w:t>;</w:t>
      </w:r>
    </w:p>
    <w:p w:rsidR="00DF127D" w:rsidRDefault="00DF127D" w:rsidP="00C92384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- заключение договора аренды земельного участка</w:t>
      </w:r>
      <w:r w:rsidR="00C923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необходимого для осуществления деятельности</w:t>
      </w:r>
      <w:r w:rsidR="00C923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предусмотренной </w:t>
      </w:r>
      <w:r>
        <w:rPr>
          <w:sz w:val="28"/>
          <w:szCs w:val="28"/>
          <w:lang w:bidi="ru-RU"/>
        </w:rPr>
        <w:t xml:space="preserve">концессионным соглашением </w:t>
      </w:r>
      <w:r w:rsidRPr="00DF127D">
        <w:rPr>
          <w:bCs/>
          <w:sz w:val="28"/>
          <w:szCs w:val="28"/>
        </w:rPr>
        <w:t>в отношении объекта размещения отходов, находящегося в собственности муниципального</w:t>
      </w:r>
      <w:r>
        <w:rPr>
          <w:bCs/>
          <w:sz w:val="28"/>
          <w:szCs w:val="28"/>
        </w:rPr>
        <w:t xml:space="preserve"> </w:t>
      </w:r>
      <w:r w:rsidRPr="00DF127D">
        <w:rPr>
          <w:bCs/>
          <w:sz w:val="28"/>
          <w:szCs w:val="28"/>
        </w:rPr>
        <w:t>образования «пгт Камские Поляны» Нижнекамского муниципального района Республики Татарстан</w:t>
      </w:r>
      <w:r>
        <w:rPr>
          <w:bCs/>
          <w:sz w:val="28"/>
          <w:szCs w:val="28"/>
        </w:rPr>
        <w:t>;</w:t>
      </w:r>
    </w:p>
    <w:p w:rsidR="00DF127D" w:rsidRPr="00DF127D" w:rsidRDefault="00DD75D4" w:rsidP="00C92384">
      <w:pPr>
        <w:pStyle w:val="3"/>
        <w:shd w:val="clear" w:color="auto" w:fill="auto"/>
        <w:tabs>
          <w:tab w:val="left" w:pos="0"/>
          <w:tab w:val="left" w:pos="709"/>
        </w:tabs>
        <w:spacing w:before="0" w:after="0" w:line="240" w:lineRule="auto"/>
        <w:rPr>
          <w:sz w:val="28"/>
          <w:szCs w:val="28"/>
          <w:lang w:bidi="ru-RU"/>
        </w:rPr>
      </w:pPr>
      <w:r>
        <w:rPr>
          <w:bCs/>
          <w:sz w:val="28"/>
          <w:szCs w:val="28"/>
        </w:rPr>
        <w:tab/>
      </w:r>
      <w:r w:rsidR="00DF127D">
        <w:rPr>
          <w:bCs/>
          <w:sz w:val="28"/>
          <w:szCs w:val="28"/>
        </w:rPr>
        <w:t xml:space="preserve">- регистрацию </w:t>
      </w:r>
      <w:r>
        <w:rPr>
          <w:sz w:val="28"/>
          <w:szCs w:val="28"/>
          <w:lang w:bidi="ru-RU"/>
        </w:rPr>
        <w:t xml:space="preserve">концессионного соглашения </w:t>
      </w:r>
      <w:r w:rsidRPr="00DF127D">
        <w:rPr>
          <w:bCs/>
          <w:sz w:val="28"/>
          <w:szCs w:val="28"/>
        </w:rPr>
        <w:t>в отношении объекта размещения отходов, находящегося в собственности муниципального</w:t>
      </w:r>
      <w:r>
        <w:rPr>
          <w:bCs/>
          <w:sz w:val="28"/>
          <w:szCs w:val="28"/>
        </w:rPr>
        <w:t xml:space="preserve"> </w:t>
      </w:r>
      <w:r w:rsidRPr="00DF127D">
        <w:rPr>
          <w:bCs/>
          <w:sz w:val="28"/>
          <w:szCs w:val="28"/>
        </w:rPr>
        <w:lastRenderedPageBreak/>
        <w:t>образования «пгт Камские Поляны» Нижнекамского муниципального района Республики Татарстан</w:t>
      </w:r>
      <w:r w:rsidR="00C9238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договора аренды земельного участка в Управлении Федеральной службы государственной регистрации, кадастра и картографии.  </w:t>
      </w:r>
    </w:p>
    <w:p w:rsidR="00A71F38" w:rsidRPr="00FB7C10" w:rsidRDefault="00815C14" w:rsidP="00C92384">
      <w:pPr>
        <w:pStyle w:val="3"/>
        <w:shd w:val="clear" w:color="auto" w:fill="auto"/>
        <w:tabs>
          <w:tab w:val="left" w:pos="709"/>
        </w:tabs>
        <w:spacing w:before="0" w:after="0" w:line="240" w:lineRule="auto"/>
        <w:rPr>
          <w:sz w:val="28"/>
          <w:szCs w:val="28"/>
        </w:rPr>
      </w:pPr>
      <w:r w:rsidRPr="00FB7C10">
        <w:rPr>
          <w:sz w:val="28"/>
          <w:szCs w:val="28"/>
        </w:rPr>
        <w:tab/>
      </w:r>
      <w:r w:rsidR="00DD75D4">
        <w:rPr>
          <w:sz w:val="28"/>
          <w:szCs w:val="28"/>
        </w:rPr>
        <w:t>3</w:t>
      </w:r>
      <w:r w:rsidRPr="00FB7C10">
        <w:rPr>
          <w:sz w:val="28"/>
          <w:szCs w:val="28"/>
        </w:rPr>
        <w:t xml:space="preserve">. </w:t>
      </w:r>
      <w:r w:rsidR="00884402" w:rsidRPr="00E57F3D">
        <w:rPr>
          <w:sz w:val="28"/>
          <w:szCs w:val="28"/>
          <w:lang w:bidi="ru-RU"/>
        </w:rPr>
        <w:t>Настоящее постановление вступает в силу со дня его официального опубликования</w:t>
      </w:r>
      <w:r w:rsidR="00A71F38">
        <w:rPr>
          <w:sz w:val="28"/>
          <w:szCs w:val="28"/>
        </w:rPr>
        <w:t>.</w:t>
      </w:r>
    </w:p>
    <w:p w:rsidR="00523B78" w:rsidRDefault="00DD75D4" w:rsidP="00C92384">
      <w:pPr>
        <w:pStyle w:val="a5"/>
        <w:shd w:val="clear" w:color="auto" w:fill="auto"/>
        <w:tabs>
          <w:tab w:val="left" w:pos="961"/>
        </w:tabs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4</w:t>
      </w:r>
      <w:r w:rsidR="00884402">
        <w:rPr>
          <w:sz w:val="28"/>
          <w:szCs w:val="28"/>
        </w:rPr>
        <w:t xml:space="preserve">. </w:t>
      </w:r>
      <w:r w:rsidR="00884402" w:rsidRPr="00E57F3D">
        <w:rPr>
          <w:rFonts w:eastAsia="Times New Roman"/>
          <w:sz w:val="28"/>
          <w:szCs w:val="28"/>
          <w:lang w:bidi="ru-RU"/>
        </w:rPr>
        <w:t>Опубликовать настоящее постановление на</w:t>
      </w:r>
      <w:r w:rsidR="00884402">
        <w:rPr>
          <w:rFonts w:eastAsia="Times New Roman"/>
          <w:sz w:val="28"/>
          <w:szCs w:val="28"/>
          <w:lang w:bidi="ru-RU"/>
        </w:rPr>
        <w:t xml:space="preserve"> официальном сайте </w:t>
      </w:r>
      <w:r w:rsidR="00884402">
        <w:rPr>
          <w:sz w:val="28"/>
          <w:szCs w:val="28"/>
          <w:lang w:bidi="ru-RU"/>
        </w:rPr>
        <w:t>муниципально</w:t>
      </w:r>
      <w:r w:rsidR="00C92384">
        <w:rPr>
          <w:sz w:val="28"/>
          <w:szCs w:val="28"/>
          <w:lang w:bidi="ru-RU"/>
        </w:rPr>
        <w:t>го</w:t>
      </w:r>
      <w:r w:rsidR="00884402">
        <w:rPr>
          <w:sz w:val="28"/>
          <w:szCs w:val="28"/>
          <w:lang w:bidi="ru-RU"/>
        </w:rPr>
        <w:t xml:space="preserve"> образовани</w:t>
      </w:r>
      <w:r w:rsidR="00C92384">
        <w:rPr>
          <w:sz w:val="28"/>
          <w:szCs w:val="28"/>
          <w:lang w:bidi="ru-RU"/>
        </w:rPr>
        <w:t>я</w:t>
      </w:r>
      <w:r w:rsidR="00884402">
        <w:rPr>
          <w:sz w:val="28"/>
          <w:szCs w:val="28"/>
          <w:lang w:bidi="ru-RU"/>
        </w:rPr>
        <w:t xml:space="preserve"> </w:t>
      </w:r>
      <w:r w:rsidR="00884402" w:rsidRPr="00E57F3D">
        <w:rPr>
          <w:rFonts w:eastAsia="Times New Roman"/>
          <w:sz w:val="28"/>
          <w:szCs w:val="28"/>
          <w:lang w:bidi="ru-RU"/>
        </w:rPr>
        <w:t>«</w:t>
      </w:r>
      <w:r w:rsidR="00884402">
        <w:rPr>
          <w:rFonts w:eastAsia="Times New Roman"/>
          <w:sz w:val="28"/>
          <w:szCs w:val="28"/>
          <w:lang w:bidi="ru-RU"/>
        </w:rPr>
        <w:t>поселок городского типа Камские Поляны</w:t>
      </w:r>
      <w:r w:rsidR="00884402" w:rsidRPr="00E57F3D">
        <w:rPr>
          <w:rFonts w:eastAsia="Times New Roman"/>
          <w:sz w:val="28"/>
          <w:szCs w:val="28"/>
          <w:lang w:bidi="ru-RU"/>
        </w:rPr>
        <w:t>» Нижнекамского муниципального района Республики Татарстан</w:t>
      </w:r>
      <w:r w:rsidR="00884402">
        <w:rPr>
          <w:rFonts w:eastAsia="Times New Roman"/>
          <w:sz w:val="28"/>
          <w:szCs w:val="28"/>
          <w:lang w:bidi="ru-RU"/>
        </w:rPr>
        <w:t xml:space="preserve"> и на официальном портале правовой информации Республики Татарстан </w:t>
      </w:r>
      <w:hyperlink r:id="rId7" w:history="1"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val="en-US" w:bidi="ru-RU"/>
          </w:rPr>
          <w:t>http</w:t>
        </w:r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bidi="ru-RU"/>
          </w:rPr>
          <w:t>://</w:t>
        </w:r>
        <w:proofErr w:type="spellStart"/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val="en-US" w:bidi="ru-RU"/>
          </w:rPr>
          <w:t>pravo</w:t>
        </w:r>
        <w:proofErr w:type="spellEnd"/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val="en-US" w:bidi="ru-RU"/>
          </w:rPr>
          <w:t>tatarstan</w:t>
        </w:r>
        <w:proofErr w:type="spellEnd"/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bidi="ru-RU"/>
          </w:rPr>
          <w:t>.</w:t>
        </w:r>
        <w:proofErr w:type="spellStart"/>
        <w:r w:rsidR="00884402" w:rsidRPr="00C92384">
          <w:rPr>
            <w:rStyle w:val="a3"/>
            <w:rFonts w:eastAsia="Times New Roman"/>
            <w:color w:val="auto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 w:rsidR="00F62F36" w:rsidRPr="00C92384">
        <w:rPr>
          <w:sz w:val="28"/>
          <w:szCs w:val="28"/>
        </w:rPr>
        <w:t>.</w:t>
      </w:r>
    </w:p>
    <w:p w:rsidR="00884402" w:rsidRPr="00FB7C10" w:rsidRDefault="00DD75D4" w:rsidP="00C92384">
      <w:pPr>
        <w:pStyle w:val="a5"/>
        <w:shd w:val="clear" w:color="auto" w:fill="auto"/>
        <w:tabs>
          <w:tab w:val="left" w:pos="961"/>
        </w:tabs>
        <w:spacing w:line="240" w:lineRule="auto"/>
        <w:ind w:firstLine="680"/>
        <w:rPr>
          <w:sz w:val="28"/>
          <w:szCs w:val="28"/>
        </w:rPr>
      </w:pPr>
      <w:r>
        <w:rPr>
          <w:sz w:val="28"/>
          <w:szCs w:val="28"/>
        </w:rPr>
        <w:t>5</w:t>
      </w:r>
      <w:r w:rsidR="00884402">
        <w:rPr>
          <w:sz w:val="28"/>
          <w:szCs w:val="28"/>
        </w:rPr>
        <w:t xml:space="preserve">. </w:t>
      </w:r>
      <w:r w:rsidR="00884402" w:rsidRPr="00E57F3D">
        <w:rPr>
          <w:rFonts w:eastAsia="Times New Roman"/>
          <w:sz w:val="28"/>
          <w:szCs w:val="28"/>
          <w:lang w:bidi="ru-RU"/>
        </w:rPr>
        <w:t xml:space="preserve">Контроль </w:t>
      </w:r>
      <w:r w:rsidR="00C92384">
        <w:rPr>
          <w:rFonts w:eastAsia="Times New Roman"/>
          <w:sz w:val="28"/>
          <w:szCs w:val="28"/>
          <w:lang w:bidi="ru-RU"/>
        </w:rPr>
        <w:t>над</w:t>
      </w:r>
      <w:r w:rsidR="00884402" w:rsidRPr="00E57F3D">
        <w:rPr>
          <w:rFonts w:eastAsia="Times New Roman"/>
          <w:sz w:val="28"/>
          <w:szCs w:val="28"/>
          <w:lang w:bidi="ru-RU"/>
        </w:rPr>
        <w:t xml:space="preserve"> исполнением настоящего постановления оставляю за собой</w:t>
      </w:r>
      <w:r w:rsidR="00884402">
        <w:rPr>
          <w:rFonts w:eastAsia="Times New Roman"/>
          <w:sz w:val="28"/>
          <w:szCs w:val="28"/>
          <w:lang w:bidi="ru-RU"/>
        </w:rPr>
        <w:t>.</w:t>
      </w:r>
    </w:p>
    <w:p w:rsidR="00044616" w:rsidRDefault="00044616" w:rsidP="00C92384">
      <w:pPr>
        <w:pStyle w:val="a5"/>
        <w:shd w:val="clear" w:color="auto" w:fill="auto"/>
        <w:tabs>
          <w:tab w:val="left" w:pos="1119"/>
        </w:tabs>
        <w:spacing w:line="240" w:lineRule="auto"/>
        <w:rPr>
          <w:sz w:val="28"/>
          <w:szCs w:val="28"/>
        </w:rPr>
      </w:pPr>
    </w:p>
    <w:p w:rsidR="00296B01" w:rsidRDefault="00296B01" w:rsidP="00C92384">
      <w:pPr>
        <w:pStyle w:val="a5"/>
        <w:shd w:val="clear" w:color="auto" w:fill="auto"/>
        <w:tabs>
          <w:tab w:val="left" w:pos="1119"/>
        </w:tabs>
        <w:spacing w:line="240" w:lineRule="auto"/>
        <w:rPr>
          <w:sz w:val="28"/>
          <w:szCs w:val="28"/>
        </w:rPr>
      </w:pPr>
    </w:p>
    <w:p w:rsidR="00667B88" w:rsidRPr="009059DF" w:rsidRDefault="00296B01" w:rsidP="00C92384">
      <w:pPr>
        <w:pStyle w:val="a5"/>
        <w:shd w:val="clear" w:color="auto" w:fill="auto"/>
        <w:tabs>
          <w:tab w:val="left" w:pos="1119"/>
        </w:tabs>
        <w:spacing w:line="240" w:lineRule="auto"/>
        <w:jc w:val="right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63E07">
        <w:rPr>
          <w:sz w:val="28"/>
          <w:szCs w:val="28"/>
        </w:rPr>
        <w:t>Н.</w:t>
      </w:r>
      <w:r w:rsidR="00C92384">
        <w:rPr>
          <w:sz w:val="28"/>
          <w:szCs w:val="28"/>
        </w:rPr>
        <w:t xml:space="preserve"> </w:t>
      </w:r>
      <w:r w:rsidR="00263E07">
        <w:rPr>
          <w:sz w:val="28"/>
          <w:szCs w:val="28"/>
        </w:rPr>
        <w:t>В. Чачакаев</w:t>
      </w:r>
    </w:p>
    <w:sectPr w:rsidR="00667B88" w:rsidRPr="009059DF" w:rsidSect="002075A9">
      <w:headerReference w:type="default" r:id="rId8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E8" w:rsidRDefault="00D53BE8">
      <w:r>
        <w:separator/>
      </w:r>
    </w:p>
  </w:endnote>
  <w:endnote w:type="continuationSeparator" w:id="0">
    <w:p w:rsidR="00D53BE8" w:rsidRDefault="00D5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E8" w:rsidRDefault="00D53BE8">
      <w:r>
        <w:separator/>
      </w:r>
    </w:p>
  </w:footnote>
  <w:footnote w:type="continuationSeparator" w:id="0">
    <w:p w:rsidR="00D53BE8" w:rsidRDefault="00D53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5D4" w:rsidRDefault="00DD75D4" w:rsidP="00F62F36">
    <w:pPr>
      <w:pStyle w:val="a7"/>
      <w:framePr w:h="206" w:wrap="none" w:vAnchor="text" w:hAnchor="page" w:x="1162" w:y="956"/>
      <w:shd w:val="clear" w:color="auto" w:fill="auto"/>
    </w:pPr>
  </w:p>
  <w:p w:rsidR="00DD75D4" w:rsidRDefault="00DD75D4">
    <w:pPr>
      <w:rPr>
        <w:rFonts w:cs="Times New Roman"/>
        <w:color w:val="auto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E5B862B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4AE06B8"/>
    <w:multiLevelType w:val="multilevel"/>
    <w:tmpl w:val="3020C5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6660801"/>
    <w:multiLevelType w:val="hybridMultilevel"/>
    <w:tmpl w:val="30AA7284"/>
    <w:lvl w:ilvl="0" w:tplc="488C8754">
      <w:start w:val="6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3">
    <w:nsid w:val="4F011A86"/>
    <w:multiLevelType w:val="hybridMultilevel"/>
    <w:tmpl w:val="5BF8B2E4"/>
    <w:lvl w:ilvl="0" w:tplc="F2C06B5E">
      <w:start w:val="8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">
    <w:nsid w:val="79127642"/>
    <w:multiLevelType w:val="hybridMultilevel"/>
    <w:tmpl w:val="BC545B44"/>
    <w:lvl w:ilvl="0" w:tplc="B7EEDAD8">
      <w:start w:val="5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5"/>
    <w:rsid w:val="00002152"/>
    <w:rsid w:val="00004876"/>
    <w:rsid w:val="00044616"/>
    <w:rsid w:val="00045EBF"/>
    <w:rsid w:val="0007539E"/>
    <w:rsid w:val="000A27E4"/>
    <w:rsid w:val="000B173F"/>
    <w:rsid w:val="000C7F37"/>
    <w:rsid w:val="000D0B0E"/>
    <w:rsid w:val="0016442A"/>
    <w:rsid w:val="00190C64"/>
    <w:rsid w:val="001F3C14"/>
    <w:rsid w:val="002037F1"/>
    <w:rsid w:val="002075A9"/>
    <w:rsid w:val="002170F0"/>
    <w:rsid w:val="0022570D"/>
    <w:rsid w:val="00235B21"/>
    <w:rsid w:val="00254392"/>
    <w:rsid w:val="00263E07"/>
    <w:rsid w:val="00296B01"/>
    <w:rsid w:val="002A3470"/>
    <w:rsid w:val="002C4E2D"/>
    <w:rsid w:val="002C6E0F"/>
    <w:rsid w:val="002D3086"/>
    <w:rsid w:val="002D7BAC"/>
    <w:rsid w:val="003015D8"/>
    <w:rsid w:val="00307A86"/>
    <w:rsid w:val="003251B5"/>
    <w:rsid w:val="0038345B"/>
    <w:rsid w:val="003842CD"/>
    <w:rsid w:val="003850F1"/>
    <w:rsid w:val="003D3A44"/>
    <w:rsid w:val="003E47F7"/>
    <w:rsid w:val="003F2EEE"/>
    <w:rsid w:val="0040441B"/>
    <w:rsid w:val="00407925"/>
    <w:rsid w:val="00436028"/>
    <w:rsid w:val="004662D7"/>
    <w:rsid w:val="00502875"/>
    <w:rsid w:val="00523B78"/>
    <w:rsid w:val="00554F44"/>
    <w:rsid w:val="005B00AC"/>
    <w:rsid w:val="005F18B7"/>
    <w:rsid w:val="005F6E0F"/>
    <w:rsid w:val="00616CF1"/>
    <w:rsid w:val="00623C70"/>
    <w:rsid w:val="00667B88"/>
    <w:rsid w:val="0067051F"/>
    <w:rsid w:val="006775F6"/>
    <w:rsid w:val="006B77B4"/>
    <w:rsid w:val="006C5FF0"/>
    <w:rsid w:val="006F0F8C"/>
    <w:rsid w:val="00732CB8"/>
    <w:rsid w:val="00755E36"/>
    <w:rsid w:val="00775066"/>
    <w:rsid w:val="00776BA2"/>
    <w:rsid w:val="007B0BA9"/>
    <w:rsid w:val="00815637"/>
    <w:rsid w:val="00815C14"/>
    <w:rsid w:val="008361E8"/>
    <w:rsid w:val="008666F0"/>
    <w:rsid w:val="00877C85"/>
    <w:rsid w:val="00884402"/>
    <w:rsid w:val="008C0C4B"/>
    <w:rsid w:val="008C4ACF"/>
    <w:rsid w:val="008D4B05"/>
    <w:rsid w:val="008E4749"/>
    <w:rsid w:val="009059DF"/>
    <w:rsid w:val="009223FC"/>
    <w:rsid w:val="009702F4"/>
    <w:rsid w:val="00975E84"/>
    <w:rsid w:val="009971E2"/>
    <w:rsid w:val="009A7743"/>
    <w:rsid w:val="00A11C9A"/>
    <w:rsid w:val="00A626B0"/>
    <w:rsid w:val="00A71F38"/>
    <w:rsid w:val="00A915AB"/>
    <w:rsid w:val="00A960EE"/>
    <w:rsid w:val="00A96411"/>
    <w:rsid w:val="00AB3C56"/>
    <w:rsid w:val="00AE1E11"/>
    <w:rsid w:val="00B61ADD"/>
    <w:rsid w:val="00B816FF"/>
    <w:rsid w:val="00C61B6B"/>
    <w:rsid w:val="00C6212B"/>
    <w:rsid w:val="00C82F2A"/>
    <w:rsid w:val="00C92384"/>
    <w:rsid w:val="00CD7F3C"/>
    <w:rsid w:val="00D079CD"/>
    <w:rsid w:val="00D3719C"/>
    <w:rsid w:val="00D42CFB"/>
    <w:rsid w:val="00D53BE8"/>
    <w:rsid w:val="00D60704"/>
    <w:rsid w:val="00D8055A"/>
    <w:rsid w:val="00D83A39"/>
    <w:rsid w:val="00DD1B80"/>
    <w:rsid w:val="00DD75D4"/>
    <w:rsid w:val="00DE3173"/>
    <w:rsid w:val="00DF00E1"/>
    <w:rsid w:val="00DF127D"/>
    <w:rsid w:val="00E107EE"/>
    <w:rsid w:val="00E205A3"/>
    <w:rsid w:val="00E2758B"/>
    <w:rsid w:val="00E66E52"/>
    <w:rsid w:val="00F17A18"/>
    <w:rsid w:val="00F62F36"/>
    <w:rsid w:val="00F76E97"/>
    <w:rsid w:val="00FA1DD7"/>
    <w:rsid w:val="00FA5BAF"/>
    <w:rsid w:val="00FB7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80B90B-C796-425F-B2DF-C350B4C5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A3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05A3"/>
    <w:rPr>
      <w:color w:val="000080"/>
      <w:u w:val="single"/>
    </w:rPr>
  </w:style>
  <w:style w:type="character" w:customStyle="1" w:styleId="a4">
    <w:name w:val="Основной текст Знак"/>
    <w:link w:val="a5"/>
    <w:rsid w:val="00E205A3"/>
    <w:rPr>
      <w:rFonts w:ascii="Times New Roman" w:hAnsi="Times New Roman" w:cs="Times New Roman"/>
      <w:spacing w:val="0"/>
      <w:sz w:val="24"/>
      <w:szCs w:val="24"/>
    </w:rPr>
  </w:style>
  <w:style w:type="character" w:customStyle="1" w:styleId="1">
    <w:name w:val="Заголовок №1_"/>
    <w:link w:val="10"/>
    <w:rsid w:val="00E205A3"/>
    <w:rPr>
      <w:rFonts w:ascii="Times New Roman" w:hAnsi="Times New Roman" w:cs="Times New Roman"/>
      <w:spacing w:val="0"/>
      <w:sz w:val="24"/>
      <w:szCs w:val="24"/>
    </w:rPr>
  </w:style>
  <w:style w:type="paragraph" w:styleId="a5">
    <w:name w:val="Body Text"/>
    <w:basedOn w:val="a"/>
    <w:link w:val="a4"/>
    <w:rsid w:val="00E205A3"/>
    <w:pPr>
      <w:shd w:val="clear" w:color="auto" w:fill="FFFFFF"/>
      <w:spacing w:line="302" w:lineRule="exact"/>
      <w:jc w:val="both"/>
    </w:pPr>
    <w:rPr>
      <w:rFonts w:ascii="Times New Roman" w:hAnsi="Times New Roman" w:cs="Times New Roman"/>
      <w:color w:val="auto"/>
    </w:rPr>
  </w:style>
  <w:style w:type="character" w:customStyle="1" w:styleId="a6">
    <w:name w:val="Колонтитул_"/>
    <w:link w:val="a7"/>
    <w:rsid w:val="00E205A3"/>
    <w:rPr>
      <w:rFonts w:ascii="Times New Roman" w:hAnsi="Times New Roman" w:cs="Times New Roman"/>
      <w:noProof/>
      <w:sz w:val="20"/>
      <w:szCs w:val="20"/>
    </w:rPr>
  </w:style>
  <w:style w:type="character" w:customStyle="1" w:styleId="12pt">
    <w:name w:val="Колонтитул + 12 pt"/>
    <w:rsid w:val="00E205A3"/>
    <w:rPr>
      <w:rFonts w:ascii="Times New Roman" w:hAnsi="Times New Roman" w:cs="Times New Roman"/>
      <w:noProof/>
      <w:sz w:val="24"/>
      <w:szCs w:val="24"/>
    </w:rPr>
  </w:style>
  <w:style w:type="paragraph" w:customStyle="1" w:styleId="10">
    <w:name w:val="Заголовок №1"/>
    <w:basedOn w:val="a"/>
    <w:link w:val="1"/>
    <w:rsid w:val="00E205A3"/>
    <w:pPr>
      <w:shd w:val="clear" w:color="auto" w:fill="FFFFFF"/>
      <w:spacing w:after="240" w:line="240" w:lineRule="atLeast"/>
      <w:ind w:firstLine="680"/>
      <w:jc w:val="both"/>
      <w:outlineLvl w:val="0"/>
    </w:pPr>
    <w:rPr>
      <w:rFonts w:ascii="Times New Roman" w:hAnsi="Times New Roman" w:cs="Times New Roman"/>
      <w:color w:val="auto"/>
    </w:rPr>
  </w:style>
  <w:style w:type="paragraph" w:customStyle="1" w:styleId="a7">
    <w:name w:val="Колонтитул"/>
    <w:basedOn w:val="a"/>
    <w:link w:val="a6"/>
    <w:rsid w:val="00E205A3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2">
    <w:name w:val="Основной текст (2)_"/>
    <w:link w:val="20"/>
    <w:locked/>
    <w:rsid w:val="00A626B0"/>
    <w:rPr>
      <w:b/>
      <w:bCs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A626B0"/>
    <w:pPr>
      <w:widowControl w:val="0"/>
      <w:shd w:val="clear" w:color="auto" w:fill="FFFFFF"/>
      <w:spacing w:line="336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rsid w:val="006775F6"/>
    <w:pPr>
      <w:widowControl w:val="0"/>
      <w:shd w:val="clear" w:color="auto" w:fill="FFFFFF"/>
      <w:spacing w:before="1560" w:after="24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shd w:val="clear" w:color="auto" w:fill="FFFFFF"/>
    </w:rPr>
  </w:style>
  <w:style w:type="paragraph" w:customStyle="1" w:styleId="ConsNonformat">
    <w:name w:val="ConsNonformat"/>
    <w:rsid w:val="009059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header"/>
    <w:basedOn w:val="a"/>
    <w:link w:val="a9"/>
    <w:rsid w:val="009059D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9">
    <w:name w:val="Верхний колонтитул Знак"/>
    <w:link w:val="a8"/>
    <w:locked/>
    <w:rsid w:val="009059D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9059DF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">
    <w:name w:val="Основной текст (5)_"/>
    <w:link w:val="50"/>
    <w:locked/>
    <w:rsid w:val="009059DF"/>
    <w:rPr>
      <w:b/>
      <w:bCs/>
      <w:sz w:val="16"/>
      <w:szCs w:val="16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9059DF"/>
    <w:pPr>
      <w:widowControl w:val="0"/>
      <w:shd w:val="clear" w:color="auto" w:fill="FFFFFF"/>
      <w:spacing w:before="5340" w:line="240" w:lineRule="atLeast"/>
    </w:pPr>
    <w:rPr>
      <w:rFonts w:ascii="Times New Roman" w:eastAsia="Times New Roman" w:hAnsi="Times New Roman" w:cs="Times New Roman"/>
      <w:b/>
      <w:bCs/>
      <w:color w:val="auto"/>
      <w:sz w:val="16"/>
      <w:szCs w:val="16"/>
      <w:shd w:val="clear" w:color="auto" w:fill="FFFFFF"/>
    </w:rPr>
  </w:style>
  <w:style w:type="paragraph" w:customStyle="1" w:styleId="11">
    <w:name w:val="Абзац списка1"/>
    <w:basedOn w:val="a"/>
    <w:rsid w:val="009059DF"/>
    <w:pPr>
      <w:widowControl w:val="0"/>
      <w:ind w:left="720"/>
      <w:contextualSpacing/>
    </w:pPr>
    <w:rPr>
      <w:rFonts w:ascii="Courier New" w:eastAsia="Times New Roman" w:hAnsi="Courier New" w:cs="Courier New"/>
    </w:rPr>
  </w:style>
  <w:style w:type="character" w:styleId="aa">
    <w:name w:val="Strong"/>
    <w:qFormat/>
    <w:rsid w:val="009059DF"/>
    <w:rPr>
      <w:rFonts w:cs="Times New Roman"/>
      <w:b/>
      <w:bCs/>
    </w:rPr>
  </w:style>
  <w:style w:type="paragraph" w:customStyle="1" w:styleId="4">
    <w:name w:val="Основной текст4"/>
    <w:basedOn w:val="a"/>
    <w:rsid w:val="009059DF"/>
    <w:pPr>
      <w:widowControl w:val="0"/>
      <w:shd w:val="clear" w:color="auto" w:fill="FFFFFF"/>
      <w:spacing w:before="1560" w:after="24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rsid w:val="00554F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54F44"/>
    <w:rPr>
      <w:rFonts w:ascii="Tahoma" w:hAnsi="Tahoma" w:cs="Tahoma"/>
      <w:color w:val="000000"/>
      <w:sz w:val="16"/>
      <w:szCs w:val="16"/>
    </w:rPr>
  </w:style>
  <w:style w:type="table" w:styleId="ad">
    <w:name w:val="Table Grid"/>
    <w:basedOn w:val="a1"/>
    <w:rsid w:val="00667B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nhideWhenUsed/>
    <w:rsid w:val="00F62F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62F36"/>
    <w:rPr>
      <w:color w:val="000000"/>
      <w:sz w:val="24"/>
      <w:szCs w:val="24"/>
    </w:rPr>
  </w:style>
  <w:style w:type="character" w:customStyle="1" w:styleId="af0">
    <w:name w:val="Основной текст_"/>
    <w:basedOn w:val="a0"/>
    <w:link w:val="12"/>
    <w:rsid w:val="00F76E97"/>
    <w:rPr>
      <w:rFonts w:ascii="Times New Roman" w:eastAsia="Times New Roman" w:hAnsi="Times New Roman" w:cs="Times New Roman"/>
    </w:rPr>
  </w:style>
  <w:style w:type="paragraph" w:customStyle="1" w:styleId="12">
    <w:name w:val="Основной текст1"/>
    <w:basedOn w:val="a"/>
    <w:link w:val="af0"/>
    <w:rsid w:val="00F76E97"/>
    <w:pPr>
      <w:widowControl w:val="0"/>
    </w:pPr>
    <w:rPr>
      <w:rFonts w:ascii="Times New Roman" w:eastAsia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Рамиль</dc:creator>
  <cp:lastModifiedBy>Пользователь</cp:lastModifiedBy>
  <cp:revision>4</cp:revision>
  <cp:lastPrinted>2022-12-14T11:23:00Z</cp:lastPrinted>
  <dcterms:created xsi:type="dcterms:W3CDTF">2022-12-14T11:24:00Z</dcterms:created>
  <dcterms:modified xsi:type="dcterms:W3CDTF">2022-12-14T11:29:00Z</dcterms:modified>
</cp:coreProperties>
</file>