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B3A" w:rsidRDefault="000E45D1" w:rsidP="000E45D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Решение</w:t>
      </w:r>
    </w:p>
    <w:p w:rsidR="000E45D1" w:rsidRDefault="000E45D1" w:rsidP="000E45D1">
      <w:pPr>
        <w:jc w:val="center"/>
        <w:rPr>
          <w:bCs/>
          <w:sz w:val="28"/>
          <w:szCs w:val="28"/>
        </w:rPr>
      </w:pPr>
    </w:p>
    <w:p w:rsidR="000E45D1" w:rsidRDefault="000E45D1" w:rsidP="000E45D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№ 11                                                                                                      от 18.08.2022</w:t>
      </w:r>
    </w:p>
    <w:p w:rsidR="00054B29" w:rsidRDefault="00054B29" w:rsidP="00054B29">
      <w:pPr>
        <w:jc w:val="center"/>
        <w:rPr>
          <w:bCs/>
          <w:sz w:val="28"/>
          <w:szCs w:val="28"/>
        </w:rPr>
      </w:pPr>
      <w:bookmarkStart w:id="0" w:name="_GoBack"/>
      <w:bookmarkEnd w:id="0"/>
    </w:p>
    <w:p w:rsidR="00054B29" w:rsidRDefault="00054B29" w:rsidP="00054B29">
      <w:pPr>
        <w:jc w:val="center"/>
        <w:rPr>
          <w:bCs/>
          <w:sz w:val="28"/>
          <w:szCs w:val="28"/>
        </w:rPr>
      </w:pPr>
    </w:p>
    <w:p w:rsidR="001F00CE" w:rsidRPr="00206C39" w:rsidRDefault="00C8249A" w:rsidP="00054B29">
      <w:pPr>
        <w:jc w:val="center"/>
        <w:rPr>
          <w:bCs/>
          <w:sz w:val="28"/>
          <w:szCs w:val="28"/>
        </w:rPr>
      </w:pPr>
      <w:r w:rsidRPr="00206C39">
        <w:rPr>
          <w:bCs/>
          <w:sz w:val="28"/>
          <w:szCs w:val="28"/>
        </w:rPr>
        <w:t>Совета муниципального образования</w:t>
      </w:r>
    </w:p>
    <w:p w:rsidR="00A70D67" w:rsidRPr="00206C39" w:rsidRDefault="001F00CE" w:rsidP="00054B29">
      <w:pPr>
        <w:jc w:val="center"/>
        <w:rPr>
          <w:bCs/>
          <w:sz w:val="28"/>
          <w:szCs w:val="28"/>
        </w:rPr>
      </w:pPr>
      <w:r w:rsidRPr="00206C39">
        <w:rPr>
          <w:bCs/>
          <w:sz w:val="28"/>
          <w:szCs w:val="28"/>
        </w:rPr>
        <w:t xml:space="preserve">«поселок городского типа Камские Поляны» </w:t>
      </w:r>
    </w:p>
    <w:p w:rsidR="001F00CE" w:rsidRPr="00206C39" w:rsidRDefault="001F00CE" w:rsidP="00054B29">
      <w:pPr>
        <w:jc w:val="center"/>
        <w:rPr>
          <w:bCs/>
          <w:sz w:val="28"/>
          <w:szCs w:val="28"/>
        </w:rPr>
      </w:pPr>
      <w:r w:rsidRPr="00206C39">
        <w:rPr>
          <w:bCs/>
          <w:sz w:val="28"/>
          <w:szCs w:val="28"/>
        </w:rPr>
        <w:t>Нижнекамского муниципального района Республики Татарстан</w:t>
      </w:r>
    </w:p>
    <w:p w:rsidR="00BC0B3A" w:rsidRDefault="00BC0B3A" w:rsidP="00054B2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0D67" w:rsidRPr="00206C39" w:rsidRDefault="005D3055" w:rsidP="00054B2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6C39">
        <w:rPr>
          <w:rFonts w:ascii="Times New Roman" w:hAnsi="Times New Roman" w:cs="Times New Roman"/>
          <w:bCs/>
          <w:sz w:val="28"/>
          <w:szCs w:val="28"/>
        </w:rPr>
        <w:t>О присвоении звания «Почетный гражданин</w:t>
      </w:r>
      <w:r w:rsidR="00A70D67" w:rsidRPr="00206C39">
        <w:rPr>
          <w:rFonts w:ascii="Times New Roman" w:hAnsi="Times New Roman" w:cs="Times New Roman"/>
          <w:bCs/>
          <w:sz w:val="28"/>
          <w:szCs w:val="28"/>
        </w:rPr>
        <w:t xml:space="preserve"> Камских Полян</w:t>
      </w:r>
      <w:r w:rsidRPr="00206C39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1F00CE" w:rsidRPr="00206C39" w:rsidRDefault="000549ED" w:rsidP="00054B29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</w:t>
      </w:r>
      <w:r w:rsidRPr="00440004">
        <w:rPr>
          <w:rFonts w:ascii="Times New Roman" w:hAnsi="Times New Roman" w:cs="Times New Roman"/>
          <w:bCs/>
          <w:sz w:val="28"/>
          <w:szCs w:val="28"/>
        </w:rPr>
        <w:t>2</w:t>
      </w:r>
      <w:r w:rsidR="005D3055" w:rsidRPr="00206C39">
        <w:rPr>
          <w:rFonts w:ascii="Times New Roman" w:hAnsi="Times New Roman" w:cs="Times New Roman"/>
          <w:bCs/>
          <w:sz w:val="28"/>
          <w:szCs w:val="28"/>
        </w:rPr>
        <w:t xml:space="preserve"> году</w:t>
      </w:r>
    </w:p>
    <w:p w:rsidR="001F00CE" w:rsidRPr="00206C39" w:rsidRDefault="001F00CE" w:rsidP="00054B29">
      <w:pPr>
        <w:rPr>
          <w:sz w:val="28"/>
          <w:szCs w:val="28"/>
        </w:rPr>
      </w:pPr>
    </w:p>
    <w:p w:rsidR="001F00CE" w:rsidRPr="00206C39" w:rsidRDefault="00440004" w:rsidP="00054B29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Рассмотрев предложение</w:t>
      </w:r>
      <w:r w:rsidR="00A70D67" w:rsidRPr="00206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Главы муниципального образования «поселок городского типа Камские Поляны»</w:t>
      </w:r>
      <w:r w:rsidR="00C321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spellStart"/>
      <w:r w:rsidR="00C147A7">
        <w:rPr>
          <w:rFonts w:ascii="Times New Roman" w:hAnsi="Times New Roman" w:cs="Times New Roman"/>
          <w:b w:val="0"/>
          <w:bCs w:val="0"/>
          <w:sz w:val="28"/>
          <w:szCs w:val="28"/>
        </w:rPr>
        <w:t>Салахутдинова</w:t>
      </w:r>
      <w:proofErr w:type="spellEnd"/>
      <w:r w:rsidR="00C147A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Рината </w:t>
      </w:r>
      <w:proofErr w:type="spellStart"/>
      <w:r w:rsidR="00C147A7">
        <w:rPr>
          <w:rFonts w:ascii="Times New Roman" w:hAnsi="Times New Roman" w:cs="Times New Roman"/>
          <w:b w:val="0"/>
          <w:bCs w:val="0"/>
          <w:sz w:val="28"/>
          <w:szCs w:val="28"/>
        </w:rPr>
        <w:t>Ряшитовича</w:t>
      </w:r>
      <w:proofErr w:type="spellEnd"/>
      <w:r w:rsidR="00C321B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2E23" w:rsidRPr="00206C39">
        <w:rPr>
          <w:rFonts w:ascii="Times New Roman" w:hAnsi="Times New Roman" w:cs="Times New Roman"/>
          <w:b w:val="0"/>
          <w:bCs w:val="0"/>
          <w:sz w:val="28"/>
          <w:szCs w:val="28"/>
        </w:rPr>
        <w:t>о выдвижении кандидат</w:t>
      </w:r>
      <w:r w:rsidR="00206C39">
        <w:rPr>
          <w:rFonts w:ascii="Times New Roman" w:hAnsi="Times New Roman" w:cs="Times New Roman"/>
          <w:b w:val="0"/>
          <w:bCs w:val="0"/>
          <w:sz w:val="28"/>
          <w:szCs w:val="28"/>
        </w:rPr>
        <w:t>ов</w:t>
      </w:r>
      <w:r w:rsidR="00A70D67" w:rsidRPr="00206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присвоение звания «Почетный граждани</w:t>
      </w:r>
      <w:r w:rsidR="00C147A7">
        <w:rPr>
          <w:rFonts w:ascii="Times New Roman" w:hAnsi="Times New Roman" w:cs="Times New Roman"/>
          <w:b w:val="0"/>
          <w:bCs w:val="0"/>
          <w:sz w:val="28"/>
          <w:szCs w:val="28"/>
        </w:rPr>
        <w:t>н Камских Полян»</w:t>
      </w:r>
      <w:r w:rsidR="00162598" w:rsidRPr="00206C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="00162598" w:rsidRPr="00206C39">
        <w:rPr>
          <w:rFonts w:ascii="Times New Roman" w:hAnsi="Times New Roman" w:cs="Times New Roman"/>
          <w:b w:val="0"/>
          <w:sz w:val="28"/>
          <w:szCs w:val="28"/>
        </w:rPr>
        <w:t>Совет муниципального образования «поселок городского типа Камские Поляны» Нижнекамского муниципального района Республики Татарстан</w:t>
      </w:r>
    </w:p>
    <w:p w:rsidR="001F00CE" w:rsidRPr="00206C39" w:rsidRDefault="001F00CE" w:rsidP="00054B29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1F00CE" w:rsidRPr="00206C39" w:rsidRDefault="001F00CE" w:rsidP="00054B2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6C39">
        <w:rPr>
          <w:rFonts w:ascii="Times New Roman" w:hAnsi="Times New Roman" w:cs="Times New Roman"/>
          <w:b w:val="0"/>
          <w:sz w:val="28"/>
          <w:szCs w:val="28"/>
        </w:rPr>
        <w:t>РЕШАЕТ:</w:t>
      </w:r>
    </w:p>
    <w:p w:rsidR="001F00CE" w:rsidRPr="00206C39" w:rsidRDefault="001F00CE" w:rsidP="00054B29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F00CE" w:rsidRPr="00206C39" w:rsidRDefault="00AB79CD" w:rsidP="00054B29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06C39">
        <w:rPr>
          <w:sz w:val="28"/>
          <w:szCs w:val="28"/>
          <w:lang w:eastAsia="en-US"/>
        </w:rPr>
        <w:t>За выдающийся вклад в развитие и процветание Камских Полян, повышение его роли и авторитета в Республике Татарстан п</w:t>
      </w:r>
      <w:r w:rsidR="00CE3DD4" w:rsidRPr="00206C39">
        <w:rPr>
          <w:sz w:val="28"/>
          <w:szCs w:val="28"/>
          <w:lang w:eastAsia="en-US"/>
        </w:rPr>
        <w:t>рисвоить звание «Почетный гражданин Камских Полян»:</w:t>
      </w:r>
    </w:p>
    <w:p w:rsidR="00C8249A" w:rsidRPr="00206C39" w:rsidRDefault="00C8249A" w:rsidP="00054B29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</w:p>
    <w:p w:rsidR="00440004" w:rsidRPr="00440004" w:rsidRDefault="00440004" w:rsidP="00054B2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440004">
        <w:rPr>
          <w:b/>
          <w:bCs/>
          <w:sz w:val="28"/>
          <w:szCs w:val="28"/>
        </w:rPr>
        <w:t xml:space="preserve">Герасимову Юрию Ивановичу  </w:t>
      </w:r>
      <w:r w:rsidR="00BC2E23" w:rsidRPr="00440004">
        <w:rPr>
          <w:sz w:val="28"/>
          <w:szCs w:val="28"/>
          <w:lang w:eastAsia="en-US"/>
        </w:rPr>
        <w:t>–</w:t>
      </w:r>
      <w:r w:rsidR="009219B5" w:rsidRPr="00440004">
        <w:rPr>
          <w:sz w:val="28"/>
          <w:szCs w:val="28"/>
          <w:lang w:eastAsia="en-US"/>
        </w:rPr>
        <w:t xml:space="preserve"> </w:t>
      </w:r>
      <w:r w:rsidRPr="00440004">
        <w:rPr>
          <w:sz w:val="28"/>
          <w:szCs w:val="28"/>
          <w:lang w:eastAsia="en-US"/>
        </w:rPr>
        <w:t>первому заместителю генерального директора публичного акционерного общества «КАМАЗ».</w:t>
      </w:r>
    </w:p>
    <w:p w:rsidR="00440004" w:rsidRDefault="00440004" w:rsidP="00054B29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</w:p>
    <w:p w:rsidR="00BC0B3A" w:rsidRDefault="00440004" w:rsidP="00054B29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  <w:proofErr w:type="spellStart"/>
      <w:r w:rsidRPr="00440004">
        <w:rPr>
          <w:b/>
          <w:sz w:val="28"/>
          <w:szCs w:val="28"/>
          <w:lang w:eastAsia="en-US"/>
        </w:rPr>
        <w:t>Деулину</w:t>
      </w:r>
      <w:proofErr w:type="spellEnd"/>
      <w:r w:rsidRPr="00440004">
        <w:rPr>
          <w:b/>
          <w:sz w:val="28"/>
          <w:szCs w:val="28"/>
          <w:lang w:eastAsia="en-US"/>
        </w:rPr>
        <w:t xml:space="preserve"> Сергею Константиновичу</w:t>
      </w:r>
      <w:r w:rsidRPr="00440004">
        <w:rPr>
          <w:sz w:val="28"/>
          <w:szCs w:val="28"/>
          <w:lang w:eastAsia="en-US"/>
        </w:rPr>
        <w:t xml:space="preserve"> – заместителю директора по развитию, главному конструктору общества с ограниченной ответственностью фирма «</w:t>
      </w:r>
      <w:proofErr w:type="spellStart"/>
      <w:r w:rsidRPr="00440004">
        <w:rPr>
          <w:sz w:val="28"/>
          <w:szCs w:val="28"/>
          <w:lang w:eastAsia="en-US"/>
        </w:rPr>
        <w:t>Термокам</w:t>
      </w:r>
      <w:proofErr w:type="spellEnd"/>
      <w:r w:rsidRPr="00440004">
        <w:rPr>
          <w:sz w:val="28"/>
          <w:szCs w:val="28"/>
          <w:lang w:eastAsia="en-US"/>
        </w:rPr>
        <w:t>»</w:t>
      </w:r>
      <w:r w:rsidR="00166553">
        <w:rPr>
          <w:sz w:val="28"/>
          <w:szCs w:val="28"/>
          <w:lang w:eastAsia="en-US"/>
        </w:rPr>
        <w:t>, депутату Совета муниципального образования «</w:t>
      </w:r>
      <w:proofErr w:type="spellStart"/>
      <w:r w:rsidR="00166553">
        <w:rPr>
          <w:sz w:val="28"/>
          <w:szCs w:val="28"/>
          <w:lang w:eastAsia="en-US"/>
        </w:rPr>
        <w:t>пгт</w:t>
      </w:r>
      <w:proofErr w:type="spellEnd"/>
      <w:r w:rsidR="00166553">
        <w:rPr>
          <w:sz w:val="28"/>
          <w:szCs w:val="28"/>
          <w:lang w:eastAsia="en-US"/>
        </w:rPr>
        <w:t xml:space="preserve"> Камские Поляны» Нижнекамского муниципального района Республики Татарстан</w:t>
      </w:r>
      <w:r w:rsidRPr="00440004">
        <w:rPr>
          <w:sz w:val="28"/>
          <w:szCs w:val="28"/>
          <w:lang w:eastAsia="en-US"/>
        </w:rPr>
        <w:t>.</w:t>
      </w:r>
    </w:p>
    <w:p w:rsidR="00440004" w:rsidRDefault="00440004" w:rsidP="00054B29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</w:p>
    <w:p w:rsidR="00440004" w:rsidRPr="00440004" w:rsidRDefault="00440004" w:rsidP="00054B29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440004">
        <w:rPr>
          <w:rFonts w:eastAsia="Calibri"/>
          <w:b/>
          <w:sz w:val="28"/>
          <w:szCs w:val="28"/>
          <w:lang w:eastAsia="en-US"/>
        </w:rPr>
        <w:t>Краснову Михаилу Васильевичу</w:t>
      </w:r>
      <w:r w:rsidRPr="00440004">
        <w:rPr>
          <w:rFonts w:eastAsia="Calibri"/>
          <w:sz w:val="28"/>
          <w:szCs w:val="28"/>
          <w:lang w:eastAsia="en-US"/>
        </w:rPr>
        <w:t xml:space="preserve">  – директору общества с ограниченной ответственностью «</w:t>
      </w:r>
      <w:proofErr w:type="spellStart"/>
      <w:r w:rsidRPr="00440004">
        <w:rPr>
          <w:rFonts w:eastAsia="Calibri"/>
          <w:sz w:val="28"/>
          <w:szCs w:val="28"/>
          <w:lang w:eastAsia="en-US"/>
        </w:rPr>
        <w:t>КомСервис</w:t>
      </w:r>
      <w:proofErr w:type="spellEnd"/>
      <w:r w:rsidRPr="00440004">
        <w:rPr>
          <w:rFonts w:eastAsia="Calibri"/>
          <w:sz w:val="28"/>
          <w:szCs w:val="28"/>
          <w:lang w:eastAsia="en-US"/>
        </w:rPr>
        <w:t>».</w:t>
      </w:r>
    </w:p>
    <w:p w:rsidR="004925A3" w:rsidRPr="00206C39" w:rsidRDefault="004925A3" w:rsidP="00054B29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  <w:lang w:eastAsia="en-US"/>
        </w:rPr>
      </w:pPr>
    </w:p>
    <w:p w:rsidR="001F00CE" w:rsidRPr="00206C39" w:rsidRDefault="00531423" w:rsidP="00054B29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06C39">
        <w:rPr>
          <w:sz w:val="28"/>
          <w:szCs w:val="28"/>
          <w:lang w:eastAsia="en-US"/>
        </w:rPr>
        <w:lastRenderedPageBreak/>
        <w:t>Поручить Исполнительному коми</w:t>
      </w:r>
      <w:r w:rsidR="00162598" w:rsidRPr="00206C39">
        <w:rPr>
          <w:sz w:val="28"/>
          <w:szCs w:val="28"/>
          <w:lang w:eastAsia="en-US"/>
        </w:rPr>
        <w:t xml:space="preserve">тету муниципального образования </w:t>
      </w:r>
      <w:r w:rsidRPr="00206C39">
        <w:rPr>
          <w:sz w:val="28"/>
          <w:szCs w:val="28"/>
          <w:lang w:eastAsia="en-US"/>
        </w:rPr>
        <w:t>«поселок городского типа Камские Поляны» Нижнекамского муниципального района Республики Татарстан:</w:t>
      </w:r>
    </w:p>
    <w:p w:rsidR="00162598" w:rsidRPr="00206C39" w:rsidRDefault="00162598" w:rsidP="00054B2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31423" w:rsidRPr="00206C39" w:rsidRDefault="00531423" w:rsidP="00054B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06C39">
        <w:rPr>
          <w:sz w:val="28"/>
          <w:szCs w:val="28"/>
          <w:lang w:eastAsia="en-US"/>
        </w:rPr>
        <w:t xml:space="preserve">2.1. Организовать торжественное вручение удостоверения Почетного гражданина Камских Полян, нагрудной ленты «Почетный гражданин Камских Полян» согласно решению Совета муниципального образования «поселок городского типа Камские Поляны» Нижнекамского муниципального района Республики Татарстан </w:t>
      </w:r>
      <w:r w:rsidR="00162598" w:rsidRPr="00206C39">
        <w:rPr>
          <w:sz w:val="28"/>
          <w:szCs w:val="28"/>
          <w:lang w:eastAsia="en-US"/>
        </w:rPr>
        <w:t xml:space="preserve">от 07 апреля 2008 </w:t>
      </w:r>
      <w:r w:rsidRPr="00206C39">
        <w:rPr>
          <w:sz w:val="28"/>
          <w:szCs w:val="28"/>
          <w:lang w:eastAsia="en-US"/>
        </w:rPr>
        <w:t>№</w:t>
      </w:r>
      <w:r w:rsidR="00054B29">
        <w:rPr>
          <w:sz w:val="28"/>
          <w:szCs w:val="28"/>
          <w:lang w:eastAsia="en-US"/>
        </w:rPr>
        <w:t xml:space="preserve"> </w:t>
      </w:r>
      <w:r w:rsidRPr="00206C39">
        <w:rPr>
          <w:sz w:val="28"/>
          <w:szCs w:val="28"/>
          <w:lang w:eastAsia="en-US"/>
        </w:rPr>
        <w:t>20 «</w:t>
      </w:r>
      <w:r w:rsidR="00162598" w:rsidRPr="00206C39">
        <w:rPr>
          <w:sz w:val="28"/>
          <w:szCs w:val="28"/>
          <w:lang w:eastAsia="en-US"/>
        </w:rPr>
        <w:t xml:space="preserve">О звании </w:t>
      </w:r>
      <w:r w:rsidRPr="00206C39">
        <w:rPr>
          <w:sz w:val="28"/>
          <w:szCs w:val="28"/>
          <w:lang w:eastAsia="en-US"/>
        </w:rPr>
        <w:t>«Почетный гражданин Камских Полян».</w:t>
      </w:r>
    </w:p>
    <w:p w:rsidR="00162598" w:rsidRPr="00206C39" w:rsidRDefault="00162598" w:rsidP="00054B2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531423" w:rsidRPr="00206C39" w:rsidRDefault="00531423" w:rsidP="00054B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06C39">
        <w:rPr>
          <w:sz w:val="28"/>
          <w:szCs w:val="28"/>
          <w:lang w:eastAsia="en-US"/>
        </w:rPr>
        <w:t>2.2. Внести им</w:t>
      </w:r>
      <w:r w:rsidR="00206C39">
        <w:rPr>
          <w:sz w:val="28"/>
          <w:szCs w:val="28"/>
          <w:lang w:eastAsia="en-US"/>
        </w:rPr>
        <w:t>ена</w:t>
      </w:r>
      <w:r w:rsidRPr="00206C39">
        <w:rPr>
          <w:sz w:val="28"/>
          <w:szCs w:val="28"/>
          <w:lang w:eastAsia="en-US"/>
        </w:rPr>
        <w:t xml:space="preserve"> Поче</w:t>
      </w:r>
      <w:r w:rsidR="00182532" w:rsidRPr="00206C39">
        <w:rPr>
          <w:sz w:val="28"/>
          <w:szCs w:val="28"/>
          <w:lang w:eastAsia="en-US"/>
        </w:rPr>
        <w:t>тн</w:t>
      </w:r>
      <w:r w:rsidR="00206C39">
        <w:rPr>
          <w:sz w:val="28"/>
          <w:szCs w:val="28"/>
          <w:lang w:eastAsia="en-US"/>
        </w:rPr>
        <w:t>ых</w:t>
      </w:r>
      <w:r w:rsidR="00182532" w:rsidRPr="00206C39">
        <w:rPr>
          <w:sz w:val="28"/>
          <w:szCs w:val="28"/>
          <w:lang w:eastAsia="en-US"/>
        </w:rPr>
        <w:t xml:space="preserve"> граждан Камских Полян в Книгу «Почетные граждане Камских Полян».</w:t>
      </w:r>
    </w:p>
    <w:p w:rsidR="00162598" w:rsidRPr="00206C39" w:rsidRDefault="00162598" w:rsidP="00054B2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82532" w:rsidRPr="00206C39" w:rsidRDefault="00162598" w:rsidP="00054B29">
      <w:pPr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06C39">
        <w:rPr>
          <w:sz w:val="28"/>
          <w:szCs w:val="28"/>
          <w:lang w:eastAsia="en-US"/>
        </w:rPr>
        <w:t xml:space="preserve">Настоящее Решение опубликовать </w:t>
      </w:r>
      <w:r w:rsidR="00182532" w:rsidRPr="00206C39">
        <w:rPr>
          <w:sz w:val="28"/>
          <w:szCs w:val="28"/>
          <w:lang w:eastAsia="en-US"/>
        </w:rPr>
        <w:t>на официальном сайте муниципального образования «</w:t>
      </w:r>
      <w:proofErr w:type="spellStart"/>
      <w:r w:rsidR="00182532" w:rsidRPr="00206C39">
        <w:rPr>
          <w:sz w:val="28"/>
          <w:szCs w:val="28"/>
          <w:lang w:eastAsia="en-US"/>
        </w:rPr>
        <w:t>пгт</w:t>
      </w:r>
      <w:proofErr w:type="spellEnd"/>
      <w:r w:rsidR="00182532" w:rsidRPr="00206C39">
        <w:rPr>
          <w:sz w:val="28"/>
          <w:szCs w:val="28"/>
          <w:lang w:eastAsia="en-US"/>
        </w:rPr>
        <w:t xml:space="preserve"> Ка</w:t>
      </w:r>
      <w:r w:rsidR="00F00646">
        <w:rPr>
          <w:sz w:val="28"/>
          <w:szCs w:val="28"/>
          <w:lang w:eastAsia="en-US"/>
        </w:rPr>
        <w:t>мские Поляны»: http://kam</w:t>
      </w:r>
      <w:proofErr w:type="spellStart"/>
      <w:r w:rsidR="00F00646">
        <w:rPr>
          <w:sz w:val="28"/>
          <w:szCs w:val="28"/>
          <w:lang w:val="en-US" w:eastAsia="en-US"/>
        </w:rPr>
        <w:t>alan</w:t>
      </w:r>
      <w:proofErr w:type="spellEnd"/>
      <w:r w:rsidR="00182532" w:rsidRPr="00206C39">
        <w:rPr>
          <w:sz w:val="28"/>
          <w:szCs w:val="28"/>
          <w:lang w:eastAsia="en-US"/>
        </w:rPr>
        <w:t>.</w:t>
      </w:r>
      <w:proofErr w:type="spellStart"/>
      <w:r w:rsidR="00182532" w:rsidRPr="00206C39">
        <w:rPr>
          <w:sz w:val="28"/>
          <w:szCs w:val="28"/>
          <w:lang w:eastAsia="en-US"/>
        </w:rPr>
        <w:t>ru</w:t>
      </w:r>
      <w:proofErr w:type="spellEnd"/>
      <w:r w:rsidR="00182532" w:rsidRPr="00206C39">
        <w:rPr>
          <w:sz w:val="28"/>
          <w:szCs w:val="28"/>
          <w:lang w:eastAsia="en-US"/>
        </w:rPr>
        <w:t xml:space="preserve"> </w:t>
      </w:r>
    </w:p>
    <w:p w:rsidR="00162598" w:rsidRPr="00206C39" w:rsidRDefault="00162598" w:rsidP="00054B2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F00CE" w:rsidRPr="00206C39" w:rsidRDefault="001F00CE" w:rsidP="00054B2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206C39">
        <w:rPr>
          <w:sz w:val="28"/>
          <w:szCs w:val="28"/>
          <w:lang w:eastAsia="en-US"/>
        </w:rPr>
        <w:t xml:space="preserve">4. </w:t>
      </w:r>
      <w:r w:rsidR="00BC0B3A">
        <w:rPr>
          <w:sz w:val="28"/>
          <w:szCs w:val="28"/>
          <w:lang w:eastAsia="en-US"/>
        </w:rPr>
        <w:t>Контроль над</w:t>
      </w:r>
      <w:r w:rsidR="00182532" w:rsidRPr="00206C39">
        <w:rPr>
          <w:sz w:val="28"/>
          <w:szCs w:val="28"/>
          <w:lang w:eastAsia="en-US"/>
        </w:rPr>
        <w:t xml:space="preserve"> исполнением настоящего решения возложить на руководителя исполнительного комитета муниципального образования «поселок городского типа Камские Поляны» Нижнекамского муниципальн</w:t>
      </w:r>
      <w:r w:rsidR="00206C39">
        <w:rPr>
          <w:sz w:val="28"/>
          <w:szCs w:val="28"/>
          <w:lang w:eastAsia="en-US"/>
        </w:rPr>
        <w:t>ого района Республики Татарстан</w:t>
      </w:r>
      <w:r w:rsidR="00061F1C">
        <w:rPr>
          <w:sz w:val="28"/>
          <w:szCs w:val="28"/>
          <w:lang w:eastAsia="en-US"/>
        </w:rPr>
        <w:t xml:space="preserve"> Н.</w:t>
      </w:r>
      <w:r w:rsidR="00054B29">
        <w:rPr>
          <w:sz w:val="28"/>
          <w:szCs w:val="28"/>
          <w:lang w:eastAsia="en-US"/>
        </w:rPr>
        <w:t xml:space="preserve"> </w:t>
      </w:r>
      <w:r w:rsidR="00061F1C">
        <w:rPr>
          <w:sz w:val="28"/>
          <w:szCs w:val="28"/>
          <w:lang w:eastAsia="en-US"/>
        </w:rPr>
        <w:t xml:space="preserve">В. </w:t>
      </w:r>
      <w:proofErr w:type="spellStart"/>
      <w:r w:rsidR="00061F1C">
        <w:rPr>
          <w:sz w:val="28"/>
          <w:szCs w:val="28"/>
          <w:lang w:eastAsia="en-US"/>
        </w:rPr>
        <w:t>Чачакаева</w:t>
      </w:r>
      <w:proofErr w:type="spellEnd"/>
      <w:r w:rsidR="00182532" w:rsidRPr="00206C39">
        <w:rPr>
          <w:sz w:val="28"/>
          <w:szCs w:val="28"/>
          <w:lang w:eastAsia="en-US"/>
        </w:rPr>
        <w:t>.</w:t>
      </w:r>
    </w:p>
    <w:p w:rsidR="001F00CE" w:rsidRDefault="001F00CE" w:rsidP="00054B2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206C39" w:rsidRPr="00206C39" w:rsidRDefault="00206C39" w:rsidP="00054B29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1F00CE" w:rsidRDefault="00BC0B3A" w:rsidP="00054B29">
      <w:pPr>
        <w:autoSpaceDE w:val="0"/>
        <w:autoSpaceDN w:val="0"/>
        <w:adjustRightInd w:val="0"/>
        <w:rPr>
          <w:bCs/>
          <w:sz w:val="28"/>
          <w:szCs w:val="28"/>
          <w:lang w:val="en-US" w:eastAsia="en-US"/>
        </w:rPr>
      </w:pPr>
      <w:r>
        <w:rPr>
          <w:bCs/>
          <w:sz w:val="28"/>
          <w:szCs w:val="28"/>
          <w:lang w:eastAsia="en-US"/>
        </w:rPr>
        <w:t xml:space="preserve">Глава                                                                                           </w:t>
      </w:r>
      <w:r w:rsidR="00C147A7" w:rsidRPr="00C147A7">
        <w:rPr>
          <w:bCs/>
          <w:sz w:val="28"/>
          <w:szCs w:val="28"/>
          <w:lang w:eastAsia="en-US"/>
        </w:rPr>
        <w:t xml:space="preserve">Р.Р. </w:t>
      </w:r>
      <w:proofErr w:type="spellStart"/>
      <w:r w:rsidR="00C147A7" w:rsidRPr="00C147A7">
        <w:rPr>
          <w:bCs/>
          <w:sz w:val="28"/>
          <w:szCs w:val="28"/>
          <w:lang w:eastAsia="en-US"/>
        </w:rPr>
        <w:t>Салахутдинов</w:t>
      </w:r>
      <w:proofErr w:type="spellEnd"/>
    </w:p>
    <w:p w:rsidR="00F00646" w:rsidRPr="00F00646" w:rsidRDefault="00F00646" w:rsidP="00054B29">
      <w:pPr>
        <w:autoSpaceDE w:val="0"/>
        <w:autoSpaceDN w:val="0"/>
        <w:adjustRightInd w:val="0"/>
        <w:rPr>
          <w:bCs/>
          <w:sz w:val="28"/>
          <w:szCs w:val="28"/>
          <w:lang w:eastAsia="en-US"/>
        </w:rPr>
      </w:pPr>
    </w:p>
    <w:sectPr w:rsidR="00F00646" w:rsidRPr="00F00646" w:rsidSect="0020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F1AD5"/>
    <w:multiLevelType w:val="hybridMultilevel"/>
    <w:tmpl w:val="F3DA9BF4"/>
    <w:lvl w:ilvl="0" w:tplc="673015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6941AF8"/>
    <w:multiLevelType w:val="hybridMultilevel"/>
    <w:tmpl w:val="A9A49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8539D"/>
    <w:multiLevelType w:val="hybridMultilevel"/>
    <w:tmpl w:val="2618D45E"/>
    <w:lvl w:ilvl="0" w:tplc="0419000F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36A6E26"/>
    <w:multiLevelType w:val="hybridMultilevel"/>
    <w:tmpl w:val="CE90F412"/>
    <w:lvl w:ilvl="0" w:tplc="21B690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7F3"/>
    <w:rsid w:val="000549ED"/>
    <w:rsid w:val="00054B29"/>
    <w:rsid w:val="00061F1C"/>
    <w:rsid w:val="000668FC"/>
    <w:rsid w:val="0007211D"/>
    <w:rsid w:val="000B4633"/>
    <w:rsid w:val="000E45D1"/>
    <w:rsid w:val="000F2340"/>
    <w:rsid w:val="00162598"/>
    <w:rsid w:val="00164F76"/>
    <w:rsid w:val="00166361"/>
    <w:rsid w:val="00166553"/>
    <w:rsid w:val="00182532"/>
    <w:rsid w:val="001F00CE"/>
    <w:rsid w:val="00206C39"/>
    <w:rsid w:val="0026040C"/>
    <w:rsid w:val="00295656"/>
    <w:rsid w:val="002E3534"/>
    <w:rsid w:val="00354404"/>
    <w:rsid w:val="003F150A"/>
    <w:rsid w:val="00440004"/>
    <w:rsid w:val="004567F3"/>
    <w:rsid w:val="004925A3"/>
    <w:rsid w:val="004A5B4D"/>
    <w:rsid w:val="00513A2A"/>
    <w:rsid w:val="00531423"/>
    <w:rsid w:val="00537C3D"/>
    <w:rsid w:val="005D3055"/>
    <w:rsid w:val="006A174F"/>
    <w:rsid w:val="006E045C"/>
    <w:rsid w:val="00805C18"/>
    <w:rsid w:val="0085395F"/>
    <w:rsid w:val="008A0870"/>
    <w:rsid w:val="008B3D3A"/>
    <w:rsid w:val="008D3E66"/>
    <w:rsid w:val="00904022"/>
    <w:rsid w:val="00912AF0"/>
    <w:rsid w:val="009219B5"/>
    <w:rsid w:val="00987F50"/>
    <w:rsid w:val="009A3E36"/>
    <w:rsid w:val="00A043A5"/>
    <w:rsid w:val="00A560E3"/>
    <w:rsid w:val="00A6730D"/>
    <w:rsid w:val="00A70D67"/>
    <w:rsid w:val="00AB79CD"/>
    <w:rsid w:val="00B0441B"/>
    <w:rsid w:val="00B05488"/>
    <w:rsid w:val="00B3463E"/>
    <w:rsid w:val="00B442A4"/>
    <w:rsid w:val="00B91531"/>
    <w:rsid w:val="00BB4EC8"/>
    <w:rsid w:val="00BC0B3A"/>
    <w:rsid w:val="00BC2E23"/>
    <w:rsid w:val="00BD54BD"/>
    <w:rsid w:val="00C108DB"/>
    <w:rsid w:val="00C147A7"/>
    <w:rsid w:val="00C309EB"/>
    <w:rsid w:val="00C321B5"/>
    <w:rsid w:val="00C8249A"/>
    <w:rsid w:val="00CE3DD4"/>
    <w:rsid w:val="00D46A40"/>
    <w:rsid w:val="00D85650"/>
    <w:rsid w:val="00DA21AF"/>
    <w:rsid w:val="00E01D54"/>
    <w:rsid w:val="00E0651E"/>
    <w:rsid w:val="00E507BE"/>
    <w:rsid w:val="00EC014D"/>
    <w:rsid w:val="00F00646"/>
    <w:rsid w:val="00F51757"/>
    <w:rsid w:val="00F65A1F"/>
    <w:rsid w:val="00F70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8FE5C1D-D7BA-4029-8F54-325D579C9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60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60E3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paragraph" w:customStyle="1" w:styleId="ConsPlusTitle">
    <w:name w:val="ConsPlusTitle"/>
    <w:uiPriority w:val="99"/>
    <w:rsid w:val="00A560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99"/>
    <w:qFormat/>
    <w:rsid w:val="00A560E3"/>
    <w:pPr>
      <w:ind w:left="720"/>
    </w:pPr>
  </w:style>
  <w:style w:type="table" w:styleId="a4">
    <w:name w:val="Table Grid"/>
    <w:basedOn w:val="a1"/>
    <w:uiPriority w:val="99"/>
    <w:locked/>
    <w:rsid w:val="00D46A40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D46A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87CE9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C111B-ED75-4269-82D4-7FDEF749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mshome</Company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2022-08-19T10:20:00Z</cp:lastPrinted>
  <dcterms:created xsi:type="dcterms:W3CDTF">2022-08-26T06:49:00Z</dcterms:created>
  <dcterms:modified xsi:type="dcterms:W3CDTF">2022-08-26T06:49:00Z</dcterms:modified>
</cp:coreProperties>
</file>